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Mar>
          <w:left w:w="0" w:type="dxa"/>
          <w:right w:w="0" w:type="dxa"/>
        </w:tblCellMar>
        <w:tblLook w:val="04A0"/>
      </w:tblPr>
      <w:tblGrid>
        <w:gridCol w:w="9168"/>
      </w:tblGrid>
      <w:tr w:rsidR="0080363C" w:rsidRPr="0080363C" w:rsidTr="0080363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363C" w:rsidRPr="0080363C" w:rsidRDefault="0080363C" w:rsidP="0080363C">
            <w:pPr>
              <w:spacing w:before="75" w:after="75" w:line="240" w:lineRule="auto"/>
              <w:ind w:left="150" w:right="150"/>
              <w:jc w:val="center"/>
              <w:textAlignment w:val="center"/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</w:pPr>
            <w:r w:rsidRPr="0080363C"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  <w:t>Постановление Правительства от 23 декабря 2010 года № 376-п "О внесении изменений в постановление Правительства Ханты-Мансийского автономного округа - Югры от 27.01.2010 № 22-п...</w:t>
            </w:r>
          </w:p>
        </w:tc>
      </w:tr>
      <w:tr w:rsidR="0080363C" w:rsidRPr="0080363C" w:rsidTr="0080363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80363C" w:rsidRPr="0080363C" w:rsidRDefault="0080363C" w:rsidP="0080363C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63C" w:rsidRPr="0080363C" w:rsidTr="0080363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80363C" w:rsidRPr="0080363C" w:rsidRDefault="0080363C" w:rsidP="0080363C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63C" w:rsidRPr="0080363C" w:rsidTr="0080363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80363C" w:rsidRPr="0080363C" w:rsidRDefault="0080363C" w:rsidP="0080363C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63C" w:rsidRPr="0080363C" w:rsidTr="0080363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80363C" w:rsidRPr="0080363C" w:rsidRDefault="0080363C" w:rsidP="0080363C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63C" w:rsidRPr="0080363C" w:rsidTr="0080363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80363C" w:rsidRPr="0080363C" w:rsidRDefault="0080363C" w:rsidP="0080363C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63C" w:rsidRPr="0080363C" w:rsidTr="0080363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363C" w:rsidRPr="0080363C" w:rsidRDefault="0080363C" w:rsidP="0080363C">
            <w:pPr>
              <w:spacing w:after="0" w:line="240" w:lineRule="auto"/>
              <w:rPr>
                <w:rFonts w:ascii="Arial" w:eastAsia="Times New Roman" w:hAnsi="Arial" w:cs="Arial"/>
                <w:color w:val="020270"/>
                <w:sz w:val="18"/>
                <w:szCs w:val="18"/>
              </w:rPr>
            </w:pPr>
          </w:p>
          <w:p w:rsidR="0080363C" w:rsidRPr="0080363C" w:rsidRDefault="0080363C" w:rsidP="0080363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"О внесении изменений в постановление Правительства Ханты-Мансийского автономного округа - Югры от 27 января 2010 года № 22-п «Об уполномоченных исполнительных органах государственной власти автономного округа по организации и обеспечению отдыха и оздоровления детей, проживающих </w:t>
            </w:r>
            <w:proofErr w:type="gramStart"/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</w:t>
            </w:r>
            <w:proofErr w:type="gramEnd"/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</w:t>
            </w:r>
            <w:proofErr w:type="gramStart"/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Ханты-Мансийском</w:t>
            </w:r>
            <w:proofErr w:type="gramEnd"/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автономном округе - Югре»</w:t>
            </w:r>
          </w:p>
          <w:p w:rsidR="0080363C" w:rsidRPr="0080363C" w:rsidRDefault="0080363C" w:rsidP="0080363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proofErr w:type="gramStart"/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 соответствии с постановлениями Губернатора Ханты-Мансийского автономного округа - Югры от 13 апреля 2010 года № 67 «О структуре исполнительных органов государственной власти Ханты-Мансийского автономного округа - Югры», от 13 апреля 2010 года № 68 «О формировании исполнительных органов государственной власти и государственных органов Ханты-Мансийского автономного округа - Югры», в целях эффективной организации отдыха и оздоровления детей, проживающих в Ханты-Мансийском автономном округе - Югре, Правительство Ханты-Мансийского</w:t>
            </w:r>
            <w:proofErr w:type="gramEnd"/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автономного округа - Югры постановляет:</w:t>
            </w:r>
          </w:p>
          <w:p w:rsidR="0080363C" w:rsidRPr="0080363C" w:rsidRDefault="0080363C" w:rsidP="0080363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1.Внести в постановление Правительства Ханты-Мансийского автономного округа - Югры от 27 января 2010 года № 22-п «Об уполномоченных исполнительных органах государственной власти автономного округа по организации и обеспечению отдыха и оздоровления детей, проживающих </w:t>
            </w:r>
            <w:proofErr w:type="gramStart"/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</w:t>
            </w:r>
            <w:proofErr w:type="gramEnd"/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</w:t>
            </w:r>
            <w:proofErr w:type="gramStart"/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Ханты-Мансийском</w:t>
            </w:r>
            <w:proofErr w:type="gramEnd"/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автономном округе - Югре» следующие изменения:</w:t>
            </w:r>
          </w:p>
          <w:p w:rsidR="0080363C" w:rsidRPr="0080363C" w:rsidRDefault="0080363C" w:rsidP="0080363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1.1 .Заголовок изложить в следующей редакции:</w:t>
            </w:r>
          </w:p>
          <w:p w:rsidR="0080363C" w:rsidRPr="0080363C" w:rsidRDefault="0080363C" w:rsidP="0080363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«О регулировании отдельных вопросов в сфере организации и обеспечения отдыха и оздоровления детей, проживающих </w:t>
            </w:r>
            <w:proofErr w:type="gramStart"/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</w:t>
            </w:r>
            <w:proofErr w:type="gramEnd"/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</w:t>
            </w:r>
            <w:proofErr w:type="gramStart"/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Ханты-Мансийском</w:t>
            </w:r>
            <w:proofErr w:type="gramEnd"/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автономном округе - Югре».</w:t>
            </w:r>
          </w:p>
          <w:p w:rsidR="0080363C" w:rsidRPr="0080363C" w:rsidRDefault="0080363C" w:rsidP="0080363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1.2.В пункте 1:</w:t>
            </w:r>
          </w:p>
          <w:p w:rsidR="0080363C" w:rsidRPr="0080363C" w:rsidRDefault="0080363C" w:rsidP="0080363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1.2.1.Абзац первый изложить в следующей редакции:</w:t>
            </w:r>
          </w:p>
          <w:p w:rsidR="0080363C" w:rsidRPr="0080363C" w:rsidRDefault="0080363C" w:rsidP="0080363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«Определить ответственными исполнителями мероприятий по организации и обеспечению отдыха и оздоровления детей исполнительные органы государственной власти Ханты-Мансийского автономного округа </w:t>
            </w:r>
            <w:proofErr w:type="gramStart"/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-Ю</w:t>
            </w:r>
            <w:proofErr w:type="gramEnd"/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гры (Уполномоченные органы):».</w:t>
            </w:r>
          </w:p>
          <w:p w:rsidR="0080363C" w:rsidRPr="0080363C" w:rsidRDefault="0080363C" w:rsidP="0080363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1.2.2.В подпункте 1.1:                                                                      Ч</w:t>
            </w:r>
          </w:p>
          <w:p w:rsidR="0080363C" w:rsidRPr="0080363C" w:rsidRDefault="0080363C" w:rsidP="0080363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абзац первый изложить в следующей редакции:</w:t>
            </w:r>
          </w:p>
          <w:p w:rsidR="0080363C" w:rsidRPr="0080363C" w:rsidRDefault="0080363C" w:rsidP="0080363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«1.1. Департамент социального развития автономного округа по организации проезда детей из многодетных семей к месту отдыха и оздоровления и обратно по путевкам, предоставляемым исполнительными органами государственной власти автономного округа, муниципальными образованиями автономного округа</w:t>
            </w:r>
            <w:proofErr w:type="gramStart"/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.»;</w:t>
            </w:r>
            <w:proofErr w:type="gramEnd"/>
          </w:p>
          <w:p w:rsidR="0080363C" w:rsidRPr="0080363C" w:rsidRDefault="0080363C" w:rsidP="0080363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подпункты 1.1.1 - 1.1.6 признать утратившими силу.</w:t>
            </w:r>
          </w:p>
          <w:p w:rsidR="0080363C" w:rsidRPr="0080363C" w:rsidRDefault="0080363C" w:rsidP="0080363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1.2.3 .Подпункт 1.2 дополнить абзацем следующего содержания:</w:t>
            </w:r>
          </w:p>
          <w:p w:rsidR="0080363C" w:rsidRPr="0080363C" w:rsidRDefault="0080363C" w:rsidP="0080363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«1.2.3.Страхованию детей, направляемых на отдых и оздоровление, в период следования к месту отдыха и оздоровления и обратно и на период их пребывания в организациях, обеспечивающих отдых и оздоровление детей</w:t>
            </w:r>
            <w:proofErr w:type="gramStart"/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.».</w:t>
            </w:r>
            <w:proofErr w:type="gramEnd"/>
          </w:p>
          <w:p w:rsidR="0080363C" w:rsidRPr="0080363C" w:rsidRDefault="0080363C" w:rsidP="0080363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1.2.4.Подпункт 1.3 исключить.</w:t>
            </w:r>
          </w:p>
          <w:p w:rsidR="0080363C" w:rsidRPr="0080363C" w:rsidRDefault="0080363C" w:rsidP="0080363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1.2.5.В подпункте 1.4:</w:t>
            </w:r>
          </w:p>
          <w:p w:rsidR="0080363C" w:rsidRPr="0080363C" w:rsidRDefault="0080363C" w:rsidP="0080363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 абзаце первом слова «и искусства» исключить;</w:t>
            </w:r>
          </w:p>
          <w:p w:rsidR="0080363C" w:rsidRPr="0080363C" w:rsidRDefault="0080363C" w:rsidP="0080363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абзац третий дополнить словами «, в период следования к месту отдыха и оздоровления и обратно и на период их пребывания в организациях, обеспечивающих отдых и оздоровление детей</w:t>
            </w:r>
            <w:proofErr w:type="gramStart"/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.»;</w:t>
            </w:r>
            <w:proofErr w:type="gramEnd"/>
          </w:p>
          <w:p w:rsidR="0080363C" w:rsidRPr="0080363C" w:rsidRDefault="0080363C" w:rsidP="0080363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дополнить абзацем шестым следующего содержания:</w:t>
            </w:r>
          </w:p>
          <w:p w:rsidR="0080363C" w:rsidRPr="0080363C" w:rsidRDefault="0080363C" w:rsidP="0080363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«1.4.5.Организации отдыха детей в детских </w:t>
            </w:r>
            <w:proofErr w:type="spellStart"/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этнооздоровительных</w:t>
            </w:r>
            <w:proofErr w:type="spellEnd"/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центрах, </w:t>
            </w:r>
            <w:proofErr w:type="spellStart"/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этнолагерях</w:t>
            </w:r>
            <w:proofErr w:type="spellEnd"/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, на </w:t>
            </w:r>
            <w:proofErr w:type="spellStart"/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этноплощадках</w:t>
            </w:r>
            <w:proofErr w:type="spellEnd"/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.»,</w:t>
            </w:r>
          </w:p>
          <w:p w:rsidR="0080363C" w:rsidRPr="0080363C" w:rsidRDefault="0080363C" w:rsidP="0080363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1.2.6.В подпункте 1.5:</w:t>
            </w:r>
          </w:p>
          <w:p w:rsidR="0080363C" w:rsidRPr="0080363C" w:rsidRDefault="0080363C" w:rsidP="0080363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 абзаце первом слова «науки» заменить словами «молодежной политики»;</w:t>
            </w:r>
          </w:p>
          <w:p w:rsidR="0080363C" w:rsidRPr="0080363C" w:rsidRDefault="0080363C" w:rsidP="0080363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абзац второй дополнить словами «, детей - победителей конкурсов, фестивалей, слетов, соревнований в личном первенстве (зачете) на уровне Российской Федерации, автономного округа, муниципальных образований автономного округа в сфере молодежной политики, представителей общественных объединений в возрасте от 12 до 18 лет»;</w:t>
            </w:r>
          </w:p>
          <w:p w:rsidR="0080363C" w:rsidRPr="0080363C" w:rsidRDefault="0080363C" w:rsidP="0080363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абзац третий дополнить словами «, в период следования к месту отдыха и оздоровления и обратно и на период их пребывания в организациях, обеспечивающих отдых и оздоровление детей».</w:t>
            </w:r>
          </w:p>
          <w:p w:rsidR="0080363C" w:rsidRPr="0080363C" w:rsidRDefault="0080363C" w:rsidP="0080363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1.2.7.В подпункте 1.6:</w:t>
            </w:r>
          </w:p>
          <w:p w:rsidR="0080363C" w:rsidRPr="0080363C" w:rsidRDefault="0080363C" w:rsidP="0080363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 абзаце первом слова «Комитет по физической культуре и спорту» заменить словами «Департамент физической культуры и спорта»;</w:t>
            </w:r>
          </w:p>
          <w:p w:rsidR="0080363C" w:rsidRPr="0080363C" w:rsidRDefault="0080363C" w:rsidP="0080363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абзац третий дополнить словами «, в период следования к месту отдыха и оздоровления и обратно и на период их пребывания в организациях, обеспечивающих отдых и оздоровление детей».</w:t>
            </w:r>
          </w:p>
          <w:p w:rsidR="0080363C" w:rsidRPr="0080363C" w:rsidRDefault="0080363C" w:rsidP="0080363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1.2.8.Подпункт 1.7 исключить.</w:t>
            </w:r>
          </w:p>
          <w:p w:rsidR="0080363C" w:rsidRPr="0080363C" w:rsidRDefault="0080363C" w:rsidP="0080363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2.Настоящее постановление вступает в силу по истечении 10 дней с момента его официального опубликования.</w:t>
            </w:r>
          </w:p>
          <w:p w:rsidR="0080363C" w:rsidRPr="0080363C" w:rsidRDefault="0080363C" w:rsidP="0080363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80363C" w:rsidRPr="0080363C" w:rsidRDefault="0080363C" w:rsidP="0080363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80363C" w:rsidRPr="0080363C" w:rsidRDefault="0080363C" w:rsidP="0080363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Губернатор Ханты-Мансийского автономного округа - Югры</w:t>
            </w:r>
          </w:p>
          <w:p w:rsidR="0080363C" w:rsidRPr="0080363C" w:rsidRDefault="0080363C" w:rsidP="0080363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80363C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Н.В.Комарова</w:t>
            </w:r>
          </w:p>
        </w:tc>
      </w:tr>
    </w:tbl>
    <w:p w:rsidR="00E110D3" w:rsidRDefault="00E110D3"/>
    <w:sectPr w:rsidR="00E11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363C"/>
    <w:rsid w:val="0080363C"/>
    <w:rsid w:val="00E11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63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20270"/>
      <w:sz w:val="18"/>
      <w:szCs w:val="18"/>
    </w:rPr>
  </w:style>
  <w:style w:type="paragraph" w:customStyle="1" w:styleId="active">
    <w:name w:val="active"/>
    <w:basedOn w:val="a"/>
    <w:rsid w:val="0080363C"/>
    <w:pPr>
      <w:spacing w:before="100" w:beforeAutospacing="1" w:after="100" w:afterAutospacing="1" w:line="240" w:lineRule="auto"/>
      <w:ind w:left="150" w:right="150"/>
      <w:textAlignment w:val="center"/>
    </w:pPr>
    <w:rPr>
      <w:rFonts w:ascii="Verdana" w:eastAsia="Times New Roman" w:hAnsi="Verdana" w:cs="Times New Roman"/>
      <w:b/>
      <w:bCs/>
      <w:caps/>
      <w:color w:val="990033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803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6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174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2011-04-07T03:38:00Z</dcterms:created>
  <dcterms:modified xsi:type="dcterms:W3CDTF">2011-04-07T03:38:00Z</dcterms:modified>
</cp:coreProperties>
</file>